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09" w:rsidRPr="00B81C09" w:rsidRDefault="00B81C09" w:rsidP="00B81C09">
      <w:pPr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B0F0"/>
          <w:sz w:val="31"/>
          <w:szCs w:val="31"/>
        </w:rPr>
      </w:pPr>
      <w:r w:rsidRPr="00B81C09">
        <w:rPr>
          <w:rFonts w:ascii="Verdana" w:eastAsia="Times New Roman" w:hAnsi="Verdana" w:cs="Times New Roman"/>
          <w:b/>
          <w:bCs/>
          <w:color w:val="00B0F0"/>
          <w:sz w:val="31"/>
          <w:szCs w:val="31"/>
        </w:rPr>
        <w:t>SAS® Data Science Certification Topics</w:t>
      </w:r>
    </w:p>
    <w:p w:rsidR="00B81C09" w:rsidRPr="00B81C09" w:rsidRDefault="00B81C09" w:rsidP="00B8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C09">
        <w:rPr>
          <w:rFonts w:ascii="Verdana" w:eastAsia="Times New Roman" w:hAnsi="Verdana" w:cs="Times New Roman"/>
          <w:color w:val="3E3E3E"/>
          <w:sz w:val="20"/>
          <w:szCs w:val="20"/>
        </w:rPr>
        <w:br/>
      </w:r>
    </w:p>
    <w:p w:rsidR="00B81C09" w:rsidRPr="00B81C09" w:rsidRDefault="00B81C09" w:rsidP="00B81C09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</w:rPr>
      </w:pPr>
      <w:r w:rsidRPr="00B81C09">
        <w:rPr>
          <w:rFonts w:ascii="Verdana" w:eastAsia="Times New Roman" w:hAnsi="Verdana" w:cs="Times New Roman"/>
          <w:color w:val="3E3E3E"/>
          <w:sz w:val="20"/>
          <w:szCs w:val="20"/>
        </w:rPr>
        <w:t>The data science certification program comprises the focus areas of both the SAS Certified Big Data Professional and the SAS Certified Advanced Analytics Professional programs, including:</w:t>
      </w:r>
    </w:p>
    <w:p w:rsidR="00B81C09" w:rsidRPr="00B81C09" w:rsidRDefault="00B81C09" w:rsidP="00B8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1C09">
        <w:rPr>
          <w:rFonts w:ascii="Verdana" w:eastAsia="Times New Roman" w:hAnsi="Verdana" w:cs="Times New Roman"/>
          <w:color w:val="3E3E3E"/>
          <w:sz w:val="20"/>
          <w:szCs w:val="20"/>
        </w:rPr>
        <w:br/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Critical SAS programming skills.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Accessing, transforming and manipulating data.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Improving data quality for reporting and analytics.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Fundamentals of statistics and analytics.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 xml:space="preserve">Working with </w:t>
      </w:r>
      <w:proofErr w:type="spellStart"/>
      <w:r w:rsidRPr="00B81C09">
        <w:rPr>
          <w:rFonts w:ascii="Arial" w:eastAsia="Times New Roman" w:hAnsi="Arial" w:cs="Arial"/>
          <w:color w:val="3E3E3E"/>
        </w:rPr>
        <w:t>Hadoop</w:t>
      </w:r>
      <w:proofErr w:type="spellEnd"/>
      <w:r w:rsidRPr="00B81C09">
        <w:rPr>
          <w:rFonts w:ascii="Arial" w:eastAsia="Times New Roman" w:hAnsi="Arial" w:cs="Arial"/>
          <w:color w:val="3E3E3E"/>
        </w:rPr>
        <w:t>, Hive, Pig and SAS.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Exploring and visualizing data.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Essential communication skills.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Machine learning and predictive modeling techniques.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How to apply these techniques to distributed and in-memory big data sets.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Pattern detection.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Experimentation in business.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Optimization techniques.</w:t>
      </w:r>
    </w:p>
    <w:p w:rsidR="00B81C09" w:rsidRPr="00B81C09" w:rsidRDefault="00B81C09" w:rsidP="00B81C0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Time series forecasting.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3E3E"/>
        </w:rPr>
      </w:pPr>
      <w:r w:rsidRPr="00B81C09">
        <w:rPr>
          <w:rFonts w:ascii="Arial" w:eastAsia="Times New Roman" w:hAnsi="Arial" w:cs="Arial"/>
          <w:b/>
          <w:bCs/>
          <w:color w:val="3E3E3E"/>
        </w:rPr>
        <w:t>Module 1: Big Data Preparation, Statistics and Visual Exploration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1: Big Data Challenges and Analysis-Driven Data</w:t>
      </w:r>
    </w:p>
    <w:p w:rsidR="00B81C09" w:rsidRPr="00B81C09" w:rsidRDefault="00B81C09" w:rsidP="00B81C09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2: Exploring Data With SAS Visual Analytics</w:t>
      </w:r>
    </w:p>
    <w:p w:rsidR="00B81C09" w:rsidRPr="00B81C09" w:rsidRDefault="00B81C09" w:rsidP="00B81C09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3: Statistics 1: Introduction to ANOVA, Regression and Logistic Regression</w:t>
      </w:r>
    </w:p>
    <w:p w:rsidR="00B81C09" w:rsidRPr="00B81C09" w:rsidRDefault="00B81C09" w:rsidP="00B81C09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4: Preparing Data for Analysis and Reporting</w:t>
      </w:r>
    </w:p>
    <w:p w:rsidR="00B81C09" w:rsidRPr="00B81C09" w:rsidRDefault="00B81C09" w:rsidP="00B81C09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5: Crafting Compelling (and true) Data Stories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  <w:r w:rsidRPr="00B81C09">
        <w:rPr>
          <w:rFonts w:ascii="Arial" w:eastAsia="Times New Roman" w:hAnsi="Arial" w:cs="Arial"/>
          <w:color w:val="3E3E3E"/>
          <w:shd w:val="clear" w:color="auto" w:fill="C1EDD9"/>
        </w:rPr>
        <w:t>Module 1 prepares you for the SAS Big Data Preparation, Statistics and Visual Exploration certification exam.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3E3E"/>
        </w:rPr>
      </w:pPr>
      <w:r w:rsidRPr="00B81C09">
        <w:rPr>
          <w:rFonts w:ascii="Arial" w:eastAsia="Times New Roman" w:hAnsi="Arial" w:cs="Arial"/>
          <w:b/>
          <w:bCs/>
          <w:color w:val="3E3E3E"/>
        </w:rPr>
        <w:t>Module 2: Big Data Programming and Loading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 xml:space="preserve">Course 1: Introduction to SAS and </w:t>
      </w:r>
      <w:proofErr w:type="spellStart"/>
      <w:r w:rsidRPr="00B81C09">
        <w:rPr>
          <w:rFonts w:ascii="Arial" w:eastAsia="Times New Roman" w:hAnsi="Arial" w:cs="Arial"/>
          <w:color w:val="3E3E3E"/>
        </w:rPr>
        <w:t>Hadoop</w:t>
      </w:r>
      <w:proofErr w:type="spellEnd"/>
      <w:r w:rsidRPr="00B81C09">
        <w:rPr>
          <w:rFonts w:ascii="Arial" w:eastAsia="Times New Roman" w:hAnsi="Arial" w:cs="Arial"/>
          <w:color w:val="3E3E3E"/>
        </w:rPr>
        <w:t>: Essentials</w:t>
      </w:r>
    </w:p>
    <w:p w:rsidR="00B81C09" w:rsidRPr="00B81C09" w:rsidRDefault="00B81C09" w:rsidP="00B81C0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 xml:space="preserve">Course 2: DS2 Programming Essentials With </w:t>
      </w:r>
      <w:proofErr w:type="spellStart"/>
      <w:r w:rsidRPr="00B81C09">
        <w:rPr>
          <w:rFonts w:ascii="Arial" w:eastAsia="Times New Roman" w:hAnsi="Arial" w:cs="Arial"/>
          <w:color w:val="3E3E3E"/>
        </w:rPr>
        <w:t>Hadoop</w:t>
      </w:r>
      <w:proofErr w:type="spellEnd"/>
    </w:p>
    <w:p w:rsidR="00B81C09" w:rsidRPr="00B81C09" w:rsidRDefault="00B81C09" w:rsidP="00B81C0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 xml:space="preserve">Course 3: </w:t>
      </w:r>
      <w:proofErr w:type="spellStart"/>
      <w:r w:rsidRPr="00B81C09">
        <w:rPr>
          <w:rFonts w:ascii="Arial" w:eastAsia="Times New Roman" w:hAnsi="Arial" w:cs="Arial"/>
          <w:color w:val="3E3E3E"/>
        </w:rPr>
        <w:t>Hadoop</w:t>
      </w:r>
      <w:proofErr w:type="spellEnd"/>
      <w:r w:rsidRPr="00B81C09">
        <w:rPr>
          <w:rFonts w:ascii="Arial" w:eastAsia="Times New Roman" w:hAnsi="Arial" w:cs="Arial"/>
          <w:color w:val="3E3E3E"/>
        </w:rPr>
        <w:t xml:space="preserve"> Data Management With Hive, Pig and SAS</w:t>
      </w:r>
    </w:p>
    <w:p w:rsidR="00B81C09" w:rsidRPr="00B81C09" w:rsidRDefault="00B81C09" w:rsidP="00B81C09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4: Getting Started With SAS In-Memory Statistics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  <w:r w:rsidRPr="00B81C09">
        <w:rPr>
          <w:rFonts w:ascii="Arial" w:eastAsia="Times New Roman" w:hAnsi="Arial" w:cs="Arial"/>
          <w:color w:val="3E3E3E"/>
          <w:shd w:val="clear" w:color="auto" w:fill="C1EDD9"/>
        </w:rPr>
        <w:t>Module 2 prepares you for the SAS Big Data Programming and Loading certification exam.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3E3E"/>
        </w:rPr>
      </w:pPr>
      <w:r w:rsidRPr="00B81C09">
        <w:rPr>
          <w:rFonts w:ascii="Arial" w:eastAsia="Times New Roman" w:hAnsi="Arial" w:cs="Arial"/>
          <w:b/>
          <w:bCs/>
          <w:color w:val="3E3E3E"/>
        </w:rPr>
        <w:t>Module 3: Predictive Modeling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lastRenderedPageBreak/>
        <w:t>Course 1: Applied Analytics Using SAS Enterprise Miner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  <w:r w:rsidRPr="00B81C09">
        <w:rPr>
          <w:rFonts w:ascii="Arial" w:eastAsia="Times New Roman" w:hAnsi="Arial" w:cs="Arial"/>
          <w:color w:val="3E3E3E"/>
          <w:shd w:val="clear" w:color="auto" w:fill="C1EDD9"/>
        </w:rPr>
        <w:t>Module 3 prepares you for the Predictive Modeling certification exam.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3E3E"/>
        </w:rPr>
      </w:pPr>
      <w:r w:rsidRPr="00B81C09">
        <w:rPr>
          <w:rFonts w:ascii="Arial" w:eastAsia="Times New Roman" w:hAnsi="Arial" w:cs="Arial"/>
          <w:b/>
          <w:bCs/>
          <w:color w:val="3E3E3E"/>
        </w:rPr>
        <w:t>Module 4: Advanced Predictive Modeling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1: Neural Network Modeling</w:t>
      </w:r>
    </w:p>
    <w:p w:rsidR="00B81C09" w:rsidRPr="00B81C09" w:rsidRDefault="00B81C09" w:rsidP="00B81C09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2: Predictive Modeling Using Logistic Regression</w:t>
      </w:r>
    </w:p>
    <w:p w:rsidR="00B81C09" w:rsidRPr="00B81C09" w:rsidRDefault="00B81C09" w:rsidP="00B81C09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3: Data Mining Techniques: Predictive Analytics on Big Data</w:t>
      </w:r>
    </w:p>
    <w:p w:rsidR="00B81C09" w:rsidRPr="00B81C09" w:rsidRDefault="00B81C09" w:rsidP="00B81C09">
      <w:pPr>
        <w:numPr>
          <w:ilvl w:val="0"/>
          <w:numId w:val="5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4: Using SAS to Put Open Source Models Into Production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  <w:r w:rsidRPr="00B81C09">
        <w:rPr>
          <w:rFonts w:ascii="Arial" w:eastAsia="Times New Roman" w:hAnsi="Arial" w:cs="Arial"/>
          <w:color w:val="3E3E3E"/>
          <w:shd w:val="clear" w:color="auto" w:fill="C1EDD9"/>
        </w:rPr>
        <w:t>Module 4 prepares you for the Advanced Predictive Modeling certification exam.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E3E3E"/>
        </w:rPr>
      </w:pPr>
      <w:r w:rsidRPr="00B81C09">
        <w:rPr>
          <w:rFonts w:ascii="Arial" w:eastAsia="Times New Roman" w:hAnsi="Arial" w:cs="Arial"/>
          <w:b/>
          <w:bCs/>
          <w:color w:val="3E3E3E"/>
        </w:rPr>
        <w:t>Module 5: Text Analytics, Time Series, Experimentation and Optimization</w:t>
      </w:r>
    </w:p>
    <w:p w:rsidR="00B81C09" w:rsidRPr="00B81C09" w:rsidRDefault="00B81C09" w:rsidP="00B81C09">
      <w:pPr>
        <w:spacing w:after="0" w:line="240" w:lineRule="auto"/>
        <w:rPr>
          <w:rFonts w:ascii="Arial" w:eastAsia="Times New Roman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</w:p>
    <w:p w:rsidR="00B81C09" w:rsidRPr="00B81C09" w:rsidRDefault="00B81C09" w:rsidP="00B81C09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1: Text Analytics Using SAS Text Miner</w:t>
      </w:r>
    </w:p>
    <w:p w:rsidR="00B81C09" w:rsidRPr="00B81C09" w:rsidRDefault="00B81C09" w:rsidP="00B81C09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2: Time Series Modeling Essentials</w:t>
      </w:r>
    </w:p>
    <w:p w:rsidR="00B81C09" w:rsidRPr="00B81C09" w:rsidRDefault="00B81C09" w:rsidP="00B81C09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3: Experimentation in Data Science</w:t>
      </w:r>
    </w:p>
    <w:p w:rsidR="00B81C09" w:rsidRPr="00B81C09" w:rsidRDefault="00B81C09" w:rsidP="00B81C09">
      <w:pPr>
        <w:numPr>
          <w:ilvl w:val="0"/>
          <w:numId w:val="6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E3E3E"/>
        </w:rPr>
      </w:pPr>
      <w:r w:rsidRPr="00B81C09">
        <w:rPr>
          <w:rFonts w:ascii="Arial" w:eastAsia="Times New Roman" w:hAnsi="Arial" w:cs="Arial"/>
          <w:color w:val="3E3E3E"/>
        </w:rPr>
        <w:t>Course 4: Optimization Concepts for Data Science</w:t>
      </w:r>
    </w:p>
    <w:p w:rsidR="00710D9A" w:rsidRPr="00B81C09" w:rsidRDefault="00B81C09" w:rsidP="00B81C09">
      <w:pPr>
        <w:rPr>
          <w:rFonts w:ascii="Arial" w:hAnsi="Arial" w:cs="Arial"/>
        </w:rPr>
      </w:pPr>
      <w:r w:rsidRPr="00B81C09">
        <w:rPr>
          <w:rFonts w:ascii="Arial" w:eastAsia="Times New Roman" w:hAnsi="Arial" w:cs="Arial"/>
          <w:color w:val="3E3E3E"/>
        </w:rPr>
        <w:br/>
      </w:r>
      <w:r w:rsidRPr="00B81C09">
        <w:rPr>
          <w:rFonts w:ascii="Arial" w:eastAsia="Times New Roman" w:hAnsi="Arial" w:cs="Arial"/>
          <w:color w:val="3E3E3E"/>
          <w:shd w:val="clear" w:color="auto" w:fill="C1EDD9"/>
        </w:rPr>
        <w:t>Module 5 prepares you for the Text Analytics, Time Series, Experimentation and Optimization certification exam.</w:t>
      </w:r>
    </w:p>
    <w:sectPr w:rsidR="00710D9A" w:rsidRPr="00B81C09" w:rsidSect="0071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0BF"/>
    <w:multiLevelType w:val="multilevel"/>
    <w:tmpl w:val="AC8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30656"/>
    <w:multiLevelType w:val="multilevel"/>
    <w:tmpl w:val="AFD0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15F13"/>
    <w:multiLevelType w:val="multilevel"/>
    <w:tmpl w:val="2CBE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1760F"/>
    <w:multiLevelType w:val="multilevel"/>
    <w:tmpl w:val="BF9E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410B8"/>
    <w:multiLevelType w:val="multilevel"/>
    <w:tmpl w:val="31F6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C6201"/>
    <w:multiLevelType w:val="multilevel"/>
    <w:tmpl w:val="F7E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C09"/>
    <w:rsid w:val="00710D9A"/>
    <w:rsid w:val="00911385"/>
    <w:rsid w:val="00B81C09"/>
    <w:rsid w:val="00C4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D9A"/>
  </w:style>
  <w:style w:type="paragraph" w:styleId="Heading2">
    <w:name w:val="heading 2"/>
    <w:basedOn w:val="Normal"/>
    <w:link w:val="Heading2Char"/>
    <w:uiPriority w:val="9"/>
    <w:qFormat/>
    <w:rsid w:val="00B81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81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1C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1C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greens 2</dc:creator>
  <cp:lastModifiedBy>greens 2</cp:lastModifiedBy>
  <cp:revision>3</cp:revision>
  <dcterms:created xsi:type="dcterms:W3CDTF">2018-05-25T14:21:00Z</dcterms:created>
  <dcterms:modified xsi:type="dcterms:W3CDTF">2018-05-25T15:02:00Z</dcterms:modified>
</cp:coreProperties>
</file>